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454"/>
        <w:tblW w:w="15730" w:type="dxa"/>
        <w:tblLook w:val="04A0" w:firstRow="1" w:lastRow="0" w:firstColumn="1" w:lastColumn="0" w:noHBand="0" w:noVBand="1"/>
      </w:tblPr>
      <w:tblGrid>
        <w:gridCol w:w="989"/>
        <w:gridCol w:w="1302"/>
        <w:gridCol w:w="1957"/>
        <w:gridCol w:w="3544"/>
        <w:gridCol w:w="3260"/>
        <w:gridCol w:w="4678"/>
      </w:tblGrid>
      <w:tr w:rsidR="00D221F0" w14:paraId="41E5CD93" w14:textId="77777777" w:rsidTr="00963838">
        <w:trPr>
          <w:trHeight w:val="1669"/>
        </w:trPr>
        <w:tc>
          <w:tcPr>
            <w:tcW w:w="15730" w:type="dxa"/>
            <w:gridSpan w:val="6"/>
            <w:shd w:val="clear" w:color="auto" w:fill="00FFFF"/>
          </w:tcPr>
          <w:p w14:paraId="3F8AEFCC" w14:textId="77777777" w:rsidR="00D221F0" w:rsidRPr="00A23F24" w:rsidRDefault="00D221F0" w:rsidP="00DB1CE8">
            <w:pPr>
              <w:rPr>
                <w:rFonts w:ascii="Baguet Script" w:hAnsi="Baguet Script"/>
                <w:b/>
                <w:sz w:val="28"/>
                <w:szCs w:val="28"/>
              </w:rPr>
            </w:pPr>
            <w:r w:rsidRPr="00A23F24">
              <w:rPr>
                <w:rFonts w:ascii="Baguet Script" w:hAnsi="Baguet Script"/>
                <w:b/>
                <w:sz w:val="28"/>
                <w:szCs w:val="28"/>
              </w:rPr>
              <w:t>Aims and Intentions</w:t>
            </w:r>
          </w:p>
          <w:p w14:paraId="501E4E4F" w14:textId="77777777" w:rsidR="001B69EE" w:rsidRPr="00C808A2" w:rsidRDefault="00C808A2" w:rsidP="00DB1CE8">
            <w:pPr>
              <w:tabs>
                <w:tab w:val="left" w:pos="1470"/>
              </w:tabs>
              <w:rPr>
                <w:sz w:val="10"/>
                <w:szCs w:val="10"/>
              </w:rPr>
            </w:pPr>
            <w:r>
              <w:tab/>
            </w:r>
          </w:p>
          <w:p w14:paraId="35AF0770" w14:textId="5694C9AE" w:rsidR="00C808A2" w:rsidRPr="000103CD" w:rsidRDefault="00A23F24" w:rsidP="00DB1CE8">
            <w:pPr>
              <w:rPr>
                <w:sz w:val="20"/>
                <w:szCs w:val="20"/>
              </w:rPr>
            </w:pPr>
            <w:r w:rsidRPr="00A619A2">
              <w:rPr>
                <w:sz w:val="20"/>
                <w:szCs w:val="20"/>
              </w:rPr>
              <w:t>C</w:t>
            </w:r>
            <w:r w:rsidR="001B69EE" w:rsidRPr="00A619A2">
              <w:rPr>
                <w:sz w:val="20"/>
                <w:szCs w:val="20"/>
              </w:rPr>
              <w:t>hil</w:t>
            </w:r>
            <w:r w:rsidR="001B69EE" w:rsidRPr="000103CD">
              <w:rPr>
                <w:sz w:val="20"/>
                <w:szCs w:val="20"/>
              </w:rPr>
              <w:t>dren will:</w:t>
            </w:r>
            <w:r w:rsidR="00C808A2" w:rsidRPr="000103CD">
              <w:rPr>
                <w:sz w:val="20"/>
                <w:szCs w:val="20"/>
              </w:rPr>
              <w:t xml:space="preserve">  </w:t>
            </w:r>
          </w:p>
          <w:p w14:paraId="06780B87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Take individual responsibility for their physical and mental wellbeing.</w:t>
            </w:r>
          </w:p>
          <w:p w14:paraId="465EEF18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Understand the risks of drugs and alcohol and how to stay safe online.</w:t>
            </w:r>
          </w:p>
          <w:p w14:paraId="43073646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Develop resilience, independence and responsibility.</w:t>
            </w:r>
          </w:p>
          <w:p w14:paraId="06B9EB02" w14:textId="77777777" w:rsidR="00C1675B" w:rsidRPr="00C1675B" w:rsidRDefault="00C1675B" w:rsidP="00C167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675B">
              <w:rPr>
                <w:sz w:val="20"/>
                <w:szCs w:val="20"/>
              </w:rPr>
              <w:t>Develop personal and social skills required to succeed in commerce and industry.</w:t>
            </w:r>
          </w:p>
          <w:p w14:paraId="79C97DA3" w14:textId="09306CB7" w:rsidR="00C808A2" w:rsidRDefault="00C1675B" w:rsidP="00C1675B">
            <w:pPr>
              <w:pStyle w:val="ListParagraph"/>
              <w:numPr>
                <w:ilvl w:val="0"/>
                <w:numId w:val="1"/>
              </w:numPr>
            </w:pPr>
            <w:r w:rsidRPr="00C1675B">
              <w:rPr>
                <w:sz w:val="20"/>
                <w:szCs w:val="20"/>
              </w:rPr>
              <w:t>Identify misleading information and be critical or misleading news or views they might encounter.</w:t>
            </w:r>
          </w:p>
        </w:tc>
      </w:tr>
      <w:tr w:rsidR="00D45C51" w14:paraId="6C9D249D" w14:textId="77777777" w:rsidTr="00963838">
        <w:trPr>
          <w:trHeight w:val="214"/>
        </w:trPr>
        <w:tc>
          <w:tcPr>
            <w:tcW w:w="989" w:type="dxa"/>
          </w:tcPr>
          <w:p w14:paraId="280C67E1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Term </w:t>
            </w:r>
          </w:p>
        </w:tc>
        <w:tc>
          <w:tcPr>
            <w:tcW w:w="1302" w:type="dxa"/>
          </w:tcPr>
          <w:p w14:paraId="7EF9F6A8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1957" w:type="dxa"/>
          </w:tcPr>
          <w:p w14:paraId="567875A7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3544" w:type="dxa"/>
          </w:tcPr>
          <w:p w14:paraId="664673CA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260" w:type="dxa"/>
          </w:tcPr>
          <w:p w14:paraId="37D4EA58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4678" w:type="dxa"/>
          </w:tcPr>
          <w:p w14:paraId="7E2F0343" w14:textId="77777777" w:rsidR="00D221F0" w:rsidRPr="00D45C51" w:rsidRDefault="00D221F0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Assessment </w:t>
            </w:r>
          </w:p>
        </w:tc>
      </w:tr>
      <w:tr w:rsidR="00D45C51" w14:paraId="4D8AF97F" w14:textId="77777777" w:rsidTr="00963838">
        <w:trPr>
          <w:trHeight w:val="1691"/>
        </w:trPr>
        <w:tc>
          <w:tcPr>
            <w:tcW w:w="989" w:type="dxa"/>
            <w:vMerge w:val="restart"/>
          </w:tcPr>
          <w:p w14:paraId="5B0EAD0D" w14:textId="540C0195" w:rsidR="00D221F0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Autumn </w:t>
            </w:r>
          </w:p>
          <w:p w14:paraId="63927DDD" w14:textId="52139370" w:rsidR="00ED012C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14:paraId="05F3779B" w14:textId="0C632782" w:rsidR="00D221F0" w:rsidRPr="00D45C51" w:rsidRDefault="0012398F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Families and Relationships</w:t>
            </w:r>
          </w:p>
        </w:tc>
        <w:tc>
          <w:tcPr>
            <w:tcW w:w="1957" w:type="dxa"/>
          </w:tcPr>
          <w:p w14:paraId="3AB17E85" w14:textId="7CD832D4" w:rsidR="001B69EE" w:rsidRPr="00F25F11" w:rsidRDefault="00410555" w:rsidP="00F25F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60">
              <w:rPr>
                <w:rFonts w:cstheme="minorHAnsi"/>
                <w:sz w:val="18"/>
                <w:szCs w:val="18"/>
              </w:rPr>
              <w:t xml:space="preserve">Children will </w:t>
            </w:r>
            <w:r w:rsidR="008E32F5" w:rsidRPr="00D45060">
              <w:rPr>
                <w:rFonts w:cstheme="minorHAnsi"/>
                <w:sz w:val="18"/>
                <w:szCs w:val="18"/>
              </w:rPr>
              <w:t>l</w:t>
            </w:r>
            <w:r w:rsidR="000103CD" w:rsidRPr="00D45060">
              <w:rPr>
                <w:rFonts w:cstheme="minorHAnsi"/>
                <w:sz w:val="18"/>
                <w:szCs w:val="18"/>
              </w:rPr>
              <w:t xml:space="preserve">earn </w:t>
            </w:r>
            <w:r w:rsidR="00F25F11">
              <w:rPr>
                <w:rFonts w:ascii="Lato-Regular" w:hAnsi="Lato-Regular" w:cs="Lato-Regular"/>
                <w:sz w:val="18"/>
                <w:szCs w:val="18"/>
              </w:rPr>
              <w:t xml:space="preserve">that </w:t>
            </w:r>
            <w:r w:rsidR="00F25F11" w:rsidRPr="00F25F11">
              <w:rPr>
                <w:rFonts w:cstheme="minorHAnsi"/>
                <w:sz w:val="18"/>
                <w:szCs w:val="18"/>
              </w:rPr>
              <w:t>families are varied</w:t>
            </w:r>
            <w:r w:rsidR="00F25F11">
              <w:rPr>
                <w:rFonts w:cstheme="minorHAnsi"/>
                <w:sz w:val="18"/>
                <w:szCs w:val="18"/>
              </w:rPr>
              <w:t xml:space="preserve"> </w:t>
            </w:r>
            <w:r w:rsidR="00F25F11" w:rsidRPr="00F25F11">
              <w:rPr>
                <w:rFonts w:cstheme="minorHAnsi"/>
                <w:sz w:val="18"/>
                <w:szCs w:val="18"/>
              </w:rPr>
              <w:t>and differences must be respected</w:t>
            </w:r>
            <w:r w:rsidR="00F25F11">
              <w:rPr>
                <w:rFonts w:cstheme="minorHAnsi"/>
                <w:sz w:val="18"/>
                <w:szCs w:val="18"/>
              </w:rPr>
              <w:t xml:space="preserve">. They </w:t>
            </w:r>
            <w:r w:rsidR="00F25F11" w:rsidRPr="00F25F11">
              <w:rPr>
                <w:rFonts w:cstheme="minorHAnsi"/>
                <w:sz w:val="18"/>
                <w:szCs w:val="18"/>
              </w:rPr>
              <w:t>understand physical and emotional boundaries in friendships</w:t>
            </w:r>
            <w:r w:rsidR="00F25F11">
              <w:rPr>
                <w:rFonts w:cstheme="minorHAnsi"/>
                <w:sz w:val="18"/>
                <w:szCs w:val="18"/>
              </w:rPr>
              <w:t>,</w:t>
            </w:r>
            <w:r w:rsidR="00F25F11" w:rsidRPr="00F25F11">
              <w:rPr>
                <w:rFonts w:cstheme="minorHAnsi"/>
                <w:sz w:val="18"/>
                <w:szCs w:val="18"/>
              </w:rPr>
              <w:t xml:space="preserve"> the roles of bully, victim and bystander, how behaviour affects others, appropriate manners and bereavement.</w:t>
            </w:r>
          </w:p>
        </w:tc>
        <w:tc>
          <w:tcPr>
            <w:tcW w:w="3544" w:type="dxa"/>
          </w:tcPr>
          <w:p w14:paraId="5FBC8B9B" w14:textId="68FE1A3C" w:rsidR="0091374A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 xml:space="preserve">To know that families are varied in the UK and across the world. </w:t>
            </w:r>
          </w:p>
          <w:p w14:paraId="0196F96D" w14:textId="66D6F687" w:rsidR="0091374A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>To understand the different roles related to bullying including victim, bully and bystander.</w:t>
            </w:r>
          </w:p>
          <w:p w14:paraId="2CCB3547" w14:textId="5A6B6C36" w:rsidR="0091374A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 xml:space="preserve">To understand that everyone has the right to decide what happens to their body. </w:t>
            </w:r>
          </w:p>
          <w:p w14:paraId="3B1F6F89" w14:textId="08C29B44" w:rsidR="0091374A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>To understand the courtesy and manners which are expected in different scenarios.</w:t>
            </w:r>
          </w:p>
          <w:p w14:paraId="7974C89D" w14:textId="111DB117" w:rsidR="0091374A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 xml:space="preserve">To understand some stereotypes related to disability. </w:t>
            </w:r>
          </w:p>
          <w:p w14:paraId="464F7F05" w14:textId="2F1D1027" w:rsidR="00AA7C79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>To know that bereavement describes the feeling someone might have after someone dies or another big change in their lives.</w:t>
            </w:r>
          </w:p>
        </w:tc>
        <w:tc>
          <w:tcPr>
            <w:tcW w:w="3260" w:type="dxa"/>
          </w:tcPr>
          <w:p w14:paraId="42BE6C5E" w14:textId="77777777" w:rsidR="0091374A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 xml:space="preserve">Use respectful language to discuss different families. </w:t>
            </w:r>
          </w:p>
          <w:p w14:paraId="21DD2736" w14:textId="77777777" w:rsidR="0091374A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 xml:space="preserve">Explore physical and emotional boundaries in friendships. </w:t>
            </w:r>
          </w:p>
          <w:p w14:paraId="683DCD63" w14:textId="77777777" w:rsidR="0091374A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 xml:space="preserve">Explore how my actions and behaviour can affect other people. </w:t>
            </w:r>
          </w:p>
          <w:p w14:paraId="72C8C053" w14:textId="0A1BD16C" w:rsidR="00AA7C79" w:rsidRPr="0091374A" w:rsidRDefault="0091374A" w:rsidP="009137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>Discuss how to help someone who has experienced a bereavement.</w:t>
            </w:r>
          </w:p>
        </w:tc>
        <w:tc>
          <w:tcPr>
            <w:tcW w:w="4678" w:type="dxa"/>
          </w:tcPr>
          <w:p w14:paraId="206FDF49" w14:textId="77777777" w:rsidR="00D221F0" w:rsidRDefault="00E20F21" w:rsidP="00E20F21">
            <w:pPr>
              <w:pStyle w:val="ListParagraph"/>
              <w:numPr>
                <w:ilvl w:val="0"/>
                <w:numId w:val="22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manners vary in different situations?</w:t>
            </w:r>
          </w:p>
          <w:p w14:paraId="486A915C" w14:textId="77777777" w:rsidR="00E20F21" w:rsidRDefault="00E20F21" w:rsidP="00E20F21">
            <w:pPr>
              <w:pStyle w:val="ListParagraph"/>
              <w:numPr>
                <w:ilvl w:val="0"/>
                <w:numId w:val="22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the physical and emotional boundaries of friendship?</w:t>
            </w:r>
          </w:p>
          <w:p w14:paraId="19282ED1" w14:textId="77777777" w:rsidR="00E20F21" w:rsidRDefault="00E20F21" w:rsidP="00E20F21">
            <w:pPr>
              <w:pStyle w:val="ListParagraph"/>
              <w:numPr>
                <w:ilvl w:val="0"/>
                <w:numId w:val="22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their behaviour can have an impact on others?</w:t>
            </w:r>
          </w:p>
          <w:p w14:paraId="37A6F167" w14:textId="77777777" w:rsidR="00E20F21" w:rsidRDefault="00E20F21" w:rsidP="00E20F21">
            <w:pPr>
              <w:pStyle w:val="ListParagraph"/>
              <w:numPr>
                <w:ilvl w:val="0"/>
                <w:numId w:val="22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impact of bullying and the role bystanders can take?</w:t>
            </w:r>
          </w:p>
          <w:p w14:paraId="5F442FE8" w14:textId="77777777" w:rsidR="00E20F21" w:rsidRDefault="00E20F21" w:rsidP="00E20F21">
            <w:pPr>
              <w:pStyle w:val="ListParagraph"/>
              <w:numPr>
                <w:ilvl w:val="0"/>
                <w:numId w:val="22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recognise male and female stereotyped characters?</w:t>
            </w:r>
          </w:p>
          <w:p w14:paraId="4C1EC092" w14:textId="77777777" w:rsidR="00E20F21" w:rsidRDefault="00E20F21" w:rsidP="00E20F21">
            <w:pPr>
              <w:pStyle w:val="ListParagraph"/>
              <w:numPr>
                <w:ilvl w:val="0"/>
                <w:numId w:val="22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stereotypes about disability are usually untrue?</w:t>
            </w:r>
          </w:p>
          <w:p w14:paraId="3821C5AB" w14:textId="77777777" w:rsidR="00E20F21" w:rsidRDefault="00E20F21" w:rsidP="00E20F21">
            <w:pPr>
              <w:pStyle w:val="ListParagraph"/>
              <w:numPr>
                <w:ilvl w:val="0"/>
                <w:numId w:val="22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families are all different?</w:t>
            </w:r>
          </w:p>
          <w:p w14:paraId="0AFF5B94" w14:textId="0168E90D" w:rsidR="00E20F21" w:rsidRDefault="00E20F21" w:rsidP="00E20F21">
            <w:pPr>
              <w:pStyle w:val="ListParagraph"/>
              <w:numPr>
                <w:ilvl w:val="0"/>
                <w:numId w:val="22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recognise that families offer each other support but sometimes they can experience problems?</w:t>
            </w:r>
          </w:p>
          <w:p w14:paraId="1A87245E" w14:textId="24C9A389" w:rsidR="00E20F21" w:rsidRPr="00963838" w:rsidRDefault="00E20F21" w:rsidP="00963838">
            <w:pPr>
              <w:pStyle w:val="ListParagraph"/>
              <w:numPr>
                <w:ilvl w:val="0"/>
                <w:numId w:val="22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a bereavement is and how they can help someone?</w:t>
            </w:r>
          </w:p>
        </w:tc>
      </w:tr>
      <w:tr w:rsidR="00E20F21" w14:paraId="0D89E6A0" w14:textId="77777777" w:rsidTr="00963838">
        <w:trPr>
          <w:trHeight w:val="384"/>
        </w:trPr>
        <w:tc>
          <w:tcPr>
            <w:tcW w:w="989" w:type="dxa"/>
            <w:vMerge/>
          </w:tcPr>
          <w:p w14:paraId="679264AF" w14:textId="77777777" w:rsidR="00E20F21" w:rsidRPr="00D45C51" w:rsidRDefault="00E20F21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762D8ED3" w14:textId="77777777" w:rsidR="00E20F21" w:rsidRPr="00D45C51" w:rsidRDefault="00E20F21" w:rsidP="00DB1CE8">
            <w:pPr>
              <w:rPr>
                <w:sz w:val="20"/>
                <w:szCs w:val="20"/>
              </w:rPr>
            </w:pPr>
          </w:p>
        </w:tc>
        <w:tc>
          <w:tcPr>
            <w:tcW w:w="13439" w:type="dxa"/>
            <w:gridSpan w:val="4"/>
            <w:vAlign w:val="center"/>
          </w:tcPr>
          <w:p w14:paraId="1385C2AB" w14:textId="5C8645D5" w:rsidR="00E20F21" w:rsidRDefault="00E20F21" w:rsidP="00E20F21">
            <w:pPr>
              <w:ind w:left="168" w:hanging="142"/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act of kindness, bereavement, bystander, authority, boundaries, permission.</w:t>
            </w:r>
          </w:p>
        </w:tc>
      </w:tr>
      <w:tr w:rsidR="00D45C51" w14:paraId="429105D8" w14:textId="77777777" w:rsidTr="00963838">
        <w:trPr>
          <w:trHeight w:val="1126"/>
        </w:trPr>
        <w:tc>
          <w:tcPr>
            <w:tcW w:w="989" w:type="dxa"/>
            <w:vMerge w:val="restart"/>
          </w:tcPr>
          <w:p w14:paraId="105AF81C" w14:textId="77777777" w:rsidR="00ED012C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Autumn/</w:t>
            </w:r>
          </w:p>
          <w:p w14:paraId="7E614D0E" w14:textId="07EFAA0A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02" w:type="dxa"/>
            <w:vMerge w:val="restart"/>
          </w:tcPr>
          <w:p w14:paraId="75D6167B" w14:textId="3BFEEB63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Health and Wellbeing</w:t>
            </w:r>
          </w:p>
        </w:tc>
        <w:tc>
          <w:tcPr>
            <w:tcW w:w="1957" w:type="dxa"/>
          </w:tcPr>
          <w:p w14:paraId="08B6CD9A" w14:textId="4C703D07" w:rsidR="00F25F11" w:rsidRPr="00F25F11" w:rsidRDefault="00410555" w:rsidP="00F25F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25F11">
              <w:rPr>
                <w:rFonts w:cstheme="minorHAnsi"/>
                <w:sz w:val="18"/>
                <w:szCs w:val="18"/>
              </w:rPr>
              <w:t xml:space="preserve">Children will </w:t>
            </w:r>
            <w:r w:rsidR="00F25F11" w:rsidRPr="00F25F11">
              <w:rPr>
                <w:rFonts w:cstheme="minorHAnsi"/>
                <w:sz w:val="18"/>
                <w:szCs w:val="18"/>
              </w:rPr>
              <w:t xml:space="preserve">develop </w:t>
            </w:r>
            <w:r w:rsidR="00F25F11">
              <w:rPr>
                <w:rFonts w:cstheme="minorHAnsi"/>
                <w:sz w:val="18"/>
                <w:szCs w:val="18"/>
              </w:rPr>
              <w:t>e</w:t>
            </w:r>
            <w:r w:rsidR="00F25F11" w:rsidRPr="00F25F11">
              <w:rPr>
                <w:rFonts w:cstheme="minorHAnsi"/>
                <w:sz w:val="18"/>
                <w:szCs w:val="18"/>
              </w:rPr>
              <w:t>motional maturity,</w:t>
            </w:r>
          </w:p>
          <w:p w14:paraId="2A38C713" w14:textId="2FC72DC2" w:rsidR="00F25F11" w:rsidRPr="00F25F11" w:rsidRDefault="00F25F11" w:rsidP="00F25F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25F11">
              <w:rPr>
                <w:rFonts w:cstheme="minorHAnsi"/>
                <w:sz w:val="18"/>
                <w:szCs w:val="18"/>
              </w:rPr>
              <w:t>learning that we experience a range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25F11">
              <w:rPr>
                <w:rFonts w:cstheme="minorHAnsi"/>
                <w:sz w:val="18"/>
                <w:szCs w:val="18"/>
              </w:rPr>
              <w:t>of emotions and are responsible for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25F11">
              <w:rPr>
                <w:rFonts w:cstheme="minorHAnsi"/>
                <w:sz w:val="18"/>
                <w:szCs w:val="18"/>
              </w:rPr>
              <w:t>these, appreciate the emotions of others, develop a growth</w:t>
            </w:r>
          </w:p>
          <w:p w14:paraId="4E3E39E7" w14:textId="153A82F6" w:rsidR="00F25F11" w:rsidRPr="00F25F11" w:rsidRDefault="00F25F11" w:rsidP="00F25F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F25F11">
              <w:rPr>
                <w:rFonts w:cstheme="minorHAnsi"/>
                <w:sz w:val="18"/>
                <w:szCs w:val="18"/>
              </w:rPr>
              <w:t>mindset</w:t>
            </w:r>
            <w:r w:rsidR="0014118F">
              <w:rPr>
                <w:rFonts w:cstheme="minorHAnsi"/>
                <w:sz w:val="18"/>
                <w:szCs w:val="18"/>
              </w:rPr>
              <w:t xml:space="preserve">, </w:t>
            </w:r>
            <w:r w:rsidRPr="00F25F11">
              <w:rPr>
                <w:rFonts w:cstheme="minorHAnsi"/>
                <w:sz w:val="18"/>
                <w:szCs w:val="18"/>
              </w:rPr>
              <w:t xml:space="preserve"> identify</w:t>
            </w:r>
            <w:proofErr w:type="gramEnd"/>
            <w:r w:rsidRPr="00F25F11">
              <w:rPr>
                <w:rFonts w:cstheme="minorHAnsi"/>
                <w:sz w:val="18"/>
                <w:szCs w:val="18"/>
              </w:rPr>
              <w:t xml:space="preserve"> calming activities and develop </w:t>
            </w:r>
          </w:p>
          <w:p w14:paraId="31296B63" w14:textId="4440324D" w:rsidR="0012398F" w:rsidRPr="00D45060" w:rsidRDefault="00F25F11" w:rsidP="00F25F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25F11">
              <w:rPr>
                <w:rFonts w:cstheme="minorHAnsi"/>
                <w:sz w:val="18"/>
                <w:szCs w:val="18"/>
              </w:rPr>
              <w:t>independence in dental hygiene.</w:t>
            </w:r>
          </w:p>
        </w:tc>
        <w:tc>
          <w:tcPr>
            <w:tcW w:w="3544" w:type="dxa"/>
          </w:tcPr>
          <w:p w14:paraId="321D6430" w14:textId="0E908A84" w:rsidR="00826ACB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To know key facts about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 xml:space="preserve">dental health. </w:t>
            </w:r>
          </w:p>
          <w:p w14:paraId="2DA63DD3" w14:textId="1DF098AA" w:rsidR="00826ACB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To know that visualisation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means creating an image in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 xml:space="preserve">our heads. </w:t>
            </w:r>
          </w:p>
          <w:p w14:paraId="6A2821B5" w14:textId="2E73DB06" w:rsidR="0091374A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To know that different job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roles need different skills and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so some roles may suit me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more than others.</w:t>
            </w:r>
          </w:p>
          <w:p w14:paraId="731F2351" w14:textId="2E8B50A3" w:rsidR="0091374A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To know that it is normal to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experience a range of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emotions.</w:t>
            </w:r>
          </w:p>
          <w:p w14:paraId="239FA969" w14:textId="32A56FD2" w:rsidR="0091374A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To know that mental health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refers to our emotional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wellbeing, rather than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physical.</w:t>
            </w:r>
          </w:p>
          <w:p w14:paraId="219709F0" w14:textId="62022681" w:rsidR="0091374A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To understand that mistakes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can help us to learn.</w:t>
            </w:r>
          </w:p>
          <w:p w14:paraId="1D0994CD" w14:textId="24FC426E" w:rsidR="00051E3B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lastRenderedPageBreak/>
              <w:t>To know who can help if we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are worried about our own or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other people's mental health.</w:t>
            </w:r>
          </w:p>
        </w:tc>
        <w:tc>
          <w:tcPr>
            <w:tcW w:w="3260" w:type="dxa"/>
          </w:tcPr>
          <w:p w14:paraId="32DD1FFE" w14:textId="77777777" w:rsidR="00826ACB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lastRenderedPageBreak/>
              <w:t>Develop independence in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looking after my teeth.</w:t>
            </w:r>
          </w:p>
          <w:p w14:paraId="1A3F3ED7" w14:textId="585A0AE9" w:rsidR="0091374A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Identify what makes me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feel calm and relaxed.</w:t>
            </w:r>
          </w:p>
          <w:p w14:paraId="3D58970E" w14:textId="53F62A72" w:rsidR="0091374A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Learn visualisation as a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tool to aid relaxation. Explor</w:t>
            </w:r>
            <w:r w:rsidR="00826ACB" w:rsidRPr="00826ACB">
              <w:rPr>
                <w:rFonts w:cstheme="minorHAnsi"/>
                <w:sz w:val="18"/>
                <w:szCs w:val="18"/>
              </w:rPr>
              <w:t>e</w:t>
            </w:r>
            <w:r w:rsidRPr="00826ACB">
              <w:rPr>
                <w:rFonts w:cstheme="minorHAnsi"/>
                <w:sz w:val="18"/>
                <w:szCs w:val="18"/>
              </w:rPr>
              <w:t xml:space="preserve"> how my skills can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be used to undertake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certain jobs.</w:t>
            </w:r>
          </w:p>
          <w:p w14:paraId="5F1EDFFA" w14:textId="75BCF03D" w:rsidR="0091374A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Explore ways we can make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ourselves feel happy or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happier.</w:t>
            </w:r>
          </w:p>
          <w:p w14:paraId="43C2898D" w14:textId="2C7483F5" w:rsidR="0091374A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Develop the ability to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appreciate the emotions of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others in different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situations.</w:t>
            </w:r>
          </w:p>
          <w:p w14:paraId="50822212" w14:textId="34742EB6" w:rsidR="0091374A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lastRenderedPageBreak/>
              <w:t>Learn to take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responsibility for my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emotions by knowing that I</w:t>
            </w:r>
            <w:r w:rsidR="00826ACB" w:rsidRPr="00826ACB">
              <w:rPr>
                <w:rFonts w:cstheme="minorHAnsi"/>
                <w:sz w:val="18"/>
                <w:szCs w:val="18"/>
              </w:rPr>
              <w:t xml:space="preserve"> </w:t>
            </w:r>
            <w:r w:rsidRPr="00826ACB">
              <w:rPr>
                <w:rFonts w:cstheme="minorHAnsi"/>
                <w:sz w:val="18"/>
                <w:szCs w:val="18"/>
              </w:rPr>
              <w:t>can control some things but not others.</w:t>
            </w:r>
          </w:p>
          <w:p w14:paraId="139E3C2A" w14:textId="3B20AF7B" w:rsidR="00051E3B" w:rsidRPr="00826ACB" w:rsidRDefault="0091374A" w:rsidP="00826A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9" w:hanging="142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Develop a growth mindset.</w:t>
            </w:r>
          </w:p>
        </w:tc>
        <w:tc>
          <w:tcPr>
            <w:tcW w:w="4678" w:type="dxa"/>
          </w:tcPr>
          <w:p w14:paraId="6BE3E58A" w14:textId="77777777" w:rsidR="0012398F" w:rsidRDefault="00963838" w:rsidP="00E20F21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Can they identify and share key facts about dental health?</w:t>
            </w:r>
          </w:p>
          <w:p w14:paraId="4C8967B2" w14:textId="77777777" w:rsidR="00963838" w:rsidRDefault="00963838" w:rsidP="00E20F21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a calm place that helps them to feel relaxed?</w:t>
            </w:r>
          </w:p>
          <w:p w14:paraId="67A9AFD4" w14:textId="77777777" w:rsidR="00963838" w:rsidRDefault="00963838" w:rsidP="00E20F21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how they feel when they make a mistake?</w:t>
            </w:r>
          </w:p>
          <w:p w14:paraId="79B29485" w14:textId="77777777" w:rsidR="00963838" w:rsidRDefault="00963838" w:rsidP="00E20F21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explain what can be learned from making mistakes?</w:t>
            </w:r>
          </w:p>
          <w:p w14:paraId="27654ACA" w14:textId="73F2EEF0" w:rsidR="00963838" w:rsidRDefault="00963838" w:rsidP="00E20F21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their strengths and explain how they could use these in school?</w:t>
            </w:r>
          </w:p>
          <w:p w14:paraId="6E897DED" w14:textId="77777777" w:rsidR="00963838" w:rsidRDefault="00963838" w:rsidP="00E20F21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describe what things make them happy and suggest ways to work towards this as a goal?</w:t>
            </w:r>
          </w:p>
          <w:p w14:paraId="394360C7" w14:textId="68E487A2" w:rsidR="00963838" w:rsidRDefault="00963838" w:rsidP="00E20F21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that there are some things that they can control and some things they cannot?</w:t>
            </w:r>
          </w:p>
          <w:p w14:paraId="08DF6EC7" w14:textId="77777777" w:rsidR="00963838" w:rsidRDefault="00963838" w:rsidP="00E20F21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they understand the range of emotions we can experience?</w:t>
            </w:r>
          </w:p>
          <w:p w14:paraId="3876D9DF" w14:textId="1F9B1178" w:rsidR="00963838" w:rsidRPr="00E20F21" w:rsidRDefault="00963838" w:rsidP="00E20F21">
            <w:pPr>
              <w:pStyle w:val="ListParagraph"/>
              <w:numPr>
                <w:ilvl w:val="0"/>
                <w:numId w:val="23"/>
              </w:numPr>
              <w:ind w:left="16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mental health is and that people might sometimes need help?</w:t>
            </w:r>
          </w:p>
        </w:tc>
      </w:tr>
      <w:tr w:rsidR="00E20F21" w14:paraId="2E57DD12" w14:textId="77777777" w:rsidTr="00963838">
        <w:trPr>
          <w:trHeight w:val="388"/>
        </w:trPr>
        <w:tc>
          <w:tcPr>
            <w:tcW w:w="989" w:type="dxa"/>
            <w:vMerge/>
          </w:tcPr>
          <w:p w14:paraId="074F7042" w14:textId="77777777" w:rsidR="00E20F21" w:rsidRDefault="00E20F21" w:rsidP="00DB1CE8"/>
        </w:tc>
        <w:tc>
          <w:tcPr>
            <w:tcW w:w="1302" w:type="dxa"/>
            <w:vMerge/>
          </w:tcPr>
          <w:p w14:paraId="0D924150" w14:textId="77777777" w:rsidR="00E20F21" w:rsidRDefault="00E20F21" w:rsidP="00DB1CE8"/>
        </w:tc>
        <w:tc>
          <w:tcPr>
            <w:tcW w:w="13439" w:type="dxa"/>
            <w:gridSpan w:val="4"/>
            <w:vAlign w:val="center"/>
          </w:tcPr>
          <w:p w14:paraId="787B5424" w14:textId="01908641" w:rsidR="00E20F21" w:rsidRDefault="00E20F21" w:rsidP="00DB1CE8"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fluoride, mental health, positive emotions, resilience, healthy, negative emotions, relaxation, skill, visualise.</w:t>
            </w:r>
          </w:p>
        </w:tc>
      </w:tr>
    </w:tbl>
    <w:p w14:paraId="2D116B95" w14:textId="77777777" w:rsidR="00DB1CE8" w:rsidRDefault="00DB1CE8"/>
    <w:tbl>
      <w:tblPr>
        <w:tblStyle w:val="TableGrid"/>
        <w:tblpPr w:leftFromText="181" w:rightFromText="181" w:vertAnchor="page" w:horzAnchor="margin" w:tblpY="1454"/>
        <w:tblW w:w="15730" w:type="dxa"/>
        <w:tblLook w:val="04A0" w:firstRow="1" w:lastRow="0" w:firstColumn="1" w:lastColumn="0" w:noHBand="0" w:noVBand="1"/>
      </w:tblPr>
      <w:tblGrid>
        <w:gridCol w:w="989"/>
        <w:gridCol w:w="1302"/>
        <w:gridCol w:w="2382"/>
        <w:gridCol w:w="3544"/>
        <w:gridCol w:w="3402"/>
        <w:gridCol w:w="4111"/>
      </w:tblGrid>
      <w:tr w:rsidR="00DB1CE8" w14:paraId="502683B8" w14:textId="77777777" w:rsidTr="00C1693F">
        <w:trPr>
          <w:trHeight w:val="214"/>
        </w:trPr>
        <w:tc>
          <w:tcPr>
            <w:tcW w:w="989" w:type="dxa"/>
          </w:tcPr>
          <w:p w14:paraId="7A44EB15" w14:textId="7E00003E" w:rsidR="00DB1CE8" w:rsidRPr="00D45C51" w:rsidRDefault="00DB1CE8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lastRenderedPageBreak/>
              <w:t xml:space="preserve">Term </w:t>
            </w:r>
          </w:p>
        </w:tc>
        <w:tc>
          <w:tcPr>
            <w:tcW w:w="1302" w:type="dxa"/>
          </w:tcPr>
          <w:p w14:paraId="40FB7014" w14:textId="61164508" w:rsidR="00DB1CE8" w:rsidRPr="00D45C51" w:rsidRDefault="00DB1CE8" w:rsidP="00DB1CE8">
            <w:pPr>
              <w:rPr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382" w:type="dxa"/>
          </w:tcPr>
          <w:p w14:paraId="09077507" w14:textId="2E631D26" w:rsid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3544" w:type="dxa"/>
          </w:tcPr>
          <w:p w14:paraId="7E214523" w14:textId="2B61FB18" w:rsidR="00DB1CE8" w:rsidRP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02" w:type="dxa"/>
          </w:tcPr>
          <w:p w14:paraId="5D664760" w14:textId="68EA9BB6" w:rsidR="00DB1CE8" w:rsidRPr="00DB1CE8" w:rsidRDefault="00DB1CE8" w:rsidP="00DB1CE8">
            <w:pPr>
              <w:rPr>
                <w:sz w:val="18"/>
                <w:szCs w:val="18"/>
              </w:rPr>
            </w:pPr>
            <w:r w:rsidRPr="00D45C51">
              <w:rPr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4111" w:type="dxa"/>
          </w:tcPr>
          <w:p w14:paraId="37CD0ADD" w14:textId="0B6486B6" w:rsidR="00DB1CE8" w:rsidRDefault="00DB1CE8" w:rsidP="00DB1CE8">
            <w:r w:rsidRPr="00D45C51">
              <w:rPr>
                <w:b/>
                <w:bCs/>
                <w:sz w:val="20"/>
                <w:szCs w:val="20"/>
              </w:rPr>
              <w:t xml:space="preserve">Assessment </w:t>
            </w:r>
          </w:p>
        </w:tc>
      </w:tr>
      <w:tr w:rsidR="00D45C51" w14:paraId="6DE4ADA6" w14:textId="77777777" w:rsidTr="00C1693F">
        <w:trPr>
          <w:trHeight w:val="2432"/>
        </w:trPr>
        <w:tc>
          <w:tcPr>
            <w:tcW w:w="989" w:type="dxa"/>
            <w:vMerge w:val="restart"/>
          </w:tcPr>
          <w:p w14:paraId="12F6F085" w14:textId="0EA5BE50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302" w:type="dxa"/>
            <w:vMerge w:val="restart"/>
          </w:tcPr>
          <w:p w14:paraId="2675CF9F" w14:textId="35765BD7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Safety and the changing body</w:t>
            </w:r>
          </w:p>
        </w:tc>
        <w:tc>
          <w:tcPr>
            <w:tcW w:w="2382" w:type="dxa"/>
          </w:tcPr>
          <w:p w14:paraId="17E420A4" w14:textId="4CC2061C" w:rsidR="00F25F11" w:rsidRPr="00F25F11" w:rsidRDefault="00D45C51" w:rsidP="00F25F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25F11">
              <w:rPr>
                <w:rFonts w:cstheme="minorHAnsi"/>
                <w:sz w:val="18"/>
                <w:szCs w:val="18"/>
              </w:rPr>
              <w:t xml:space="preserve">Children will </w:t>
            </w:r>
            <w:r w:rsidR="00F25F11" w:rsidRPr="00F25F11">
              <w:rPr>
                <w:rFonts w:cstheme="minorHAnsi"/>
                <w:sz w:val="18"/>
                <w:szCs w:val="18"/>
              </w:rPr>
              <w:t>build awareness of online safety</w:t>
            </w:r>
            <w:r w:rsidR="00F25F11">
              <w:rPr>
                <w:rFonts w:cstheme="minorHAnsi"/>
                <w:sz w:val="18"/>
                <w:szCs w:val="18"/>
              </w:rPr>
              <w:t xml:space="preserve"> </w:t>
            </w:r>
            <w:r w:rsidR="00F25F11" w:rsidRPr="00F25F11">
              <w:rPr>
                <w:rFonts w:cstheme="minorHAnsi"/>
                <w:sz w:val="18"/>
                <w:szCs w:val="18"/>
              </w:rPr>
              <w:t>and benefits and risks of sharing</w:t>
            </w:r>
            <w:r w:rsidR="00F25F11">
              <w:rPr>
                <w:rFonts w:cstheme="minorHAnsi"/>
                <w:sz w:val="18"/>
                <w:szCs w:val="18"/>
              </w:rPr>
              <w:t xml:space="preserve"> </w:t>
            </w:r>
            <w:r w:rsidR="00F25F11" w:rsidRPr="00F25F11">
              <w:rPr>
                <w:rFonts w:cstheme="minorHAnsi"/>
                <w:sz w:val="18"/>
                <w:szCs w:val="18"/>
              </w:rPr>
              <w:t>information online, the difference</w:t>
            </w:r>
            <w:r w:rsidR="00F25F11">
              <w:rPr>
                <w:rFonts w:cstheme="minorHAnsi"/>
                <w:sz w:val="18"/>
                <w:szCs w:val="18"/>
              </w:rPr>
              <w:t xml:space="preserve"> </w:t>
            </w:r>
            <w:r w:rsidR="00F25F11" w:rsidRPr="00F25F11">
              <w:rPr>
                <w:rFonts w:cstheme="minorHAnsi"/>
                <w:sz w:val="18"/>
                <w:szCs w:val="18"/>
              </w:rPr>
              <w:t>between private and public, age</w:t>
            </w:r>
            <w:r w:rsidR="00F25F11">
              <w:rPr>
                <w:rFonts w:cstheme="minorHAnsi"/>
                <w:sz w:val="18"/>
                <w:szCs w:val="18"/>
              </w:rPr>
              <w:t xml:space="preserve"> </w:t>
            </w:r>
            <w:r w:rsidR="00F25F11" w:rsidRPr="00F25F11">
              <w:rPr>
                <w:rFonts w:cstheme="minorHAnsi"/>
                <w:sz w:val="18"/>
                <w:szCs w:val="18"/>
              </w:rPr>
              <w:t>restrictions, the physical and</w:t>
            </w:r>
            <w:r w:rsidR="00F25F11">
              <w:rPr>
                <w:rFonts w:cstheme="minorHAnsi"/>
                <w:sz w:val="18"/>
                <w:szCs w:val="18"/>
              </w:rPr>
              <w:t xml:space="preserve"> </w:t>
            </w:r>
            <w:r w:rsidR="00F25F11" w:rsidRPr="00F25F11">
              <w:rPr>
                <w:rFonts w:cstheme="minorHAnsi"/>
                <w:sz w:val="18"/>
                <w:szCs w:val="18"/>
              </w:rPr>
              <w:t>emotional changes in puberty, the</w:t>
            </w:r>
          </w:p>
          <w:p w14:paraId="10AACE2C" w14:textId="76974211" w:rsidR="0012398F" w:rsidRPr="00C1675B" w:rsidRDefault="00F25F11" w:rsidP="00F25F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25F11">
              <w:rPr>
                <w:rFonts w:cstheme="minorHAnsi"/>
                <w:sz w:val="18"/>
                <w:szCs w:val="18"/>
              </w:rPr>
              <w:t>risks associated with tobacco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25F11">
              <w:rPr>
                <w:rFonts w:cstheme="minorHAnsi"/>
                <w:sz w:val="18"/>
                <w:szCs w:val="18"/>
              </w:rPr>
              <w:t>how to help someone with asthma.</w:t>
            </w:r>
          </w:p>
        </w:tc>
        <w:tc>
          <w:tcPr>
            <w:tcW w:w="3544" w:type="dxa"/>
          </w:tcPr>
          <w:p w14:paraId="7C969A7D" w14:textId="77777777" w:rsidR="00826ACB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 xml:space="preserve">To understand that there are risks to sharing things online. </w:t>
            </w:r>
          </w:p>
          <w:p w14:paraId="1460E625" w14:textId="77777777" w:rsidR="00826ACB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 xml:space="preserve">To know the difference between private and public. </w:t>
            </w:r>
          </w:p>
          <w:p w14:paraId="4CC9E3CE" w14:textId="77777777" w:rsidR="00826ACB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 xml:space="preserve">To understand the risks associated with smoking tobacco. </w:t>
            </w:r>
          </w:p>
          <w:p w14:paraId="2DA3584D" w14:textId="77777777" w:rsidR="00826ACB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 xml:space="preserve">To understand the physical changes to both male and female bodies as people grow from children to adults. </w:t>
            </w:r>
          </w:p>
          <w:p w14:paraId="03B4256F" w14:textId="78353E48" w:rsidR="00762224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To know that asthma is a condition which causes the airways to narrow.</w:t>
            </w:r>
          </w:p>
        </w:tc>
        <w:tc>
          <w:tcPr>
            <w:tcW w:w="3402" w:type="dxa"/>
          </w:tcPr>
          <w:p w14:paraId="27314964" w14:textId="77777777" w:rsidR="00826ACB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 xml:space="preserve">Discuss how to seek help if I need to. </w:t>
            </w:r>
          </w:p>
          <w:p w14:paraId="33636B20" w14:textId="77777777" w:rsidR="00826ACB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 xml:space="preserve">Explore what to do if an adult makes me feel uncomfortable. </w:t>
            </w:r>
          </w:p>
          <w:p w14:paraId="20DA7483" w14:textId="77777777" w:rsidR="00826ACB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 xml:space="preserve">Learn about the benefits and risks of sharing information online. </w:t>
            </w:r>
          </w:p>
          <w:p w14:paraId="6310C1C6" w14:textId="77777777" w:rsidR="00826ACB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 xml:space="preserve">Discuss the benefits of being a non-smoker. Discuss some physical and emotional changes during puberty. </w:t>
            </w:r>
          </w:p>
          <w:p w14:paraId="310CD6B0" w14:textId="77B482F4" w:rsidR="00762224" w:rsidRPr="00826ACB" w:rsidRDefault="00826ACB" w:rsidP="00826A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26ACB">
              <w:rPr>
                <w:rFonts w:cstheme="minorHAnsi"/>
                <w:sz w:val="18"/>
                <w:szCs w:val="18"/>
              </w:rPr>
              <w:t>Learn how to help someone who is having an asthma attack.</w:t>
            </w:r>
          </w:p>
        </w:tc>
        <w:tc>
          <w:tcPr>
            <w:tcW w:w="4111" w:type="dxa"/>
          </w:tcPr>
          <w:p w14:paraId="6171F09E" w14:textId="77777777" w:rsidR="0012398F" w:rsidRDefault="00963838" w:rsidP="00963838">
            <w:pPr>
              <w:pStyle w:val="ListParagraph"/>
              <w:numPr>
                <w:ilvl w:val="0"/>
                <w:numId w:val="24"/>
              </w:numPr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reasons for legal age restrictions?</w:t>
            </w:r>
          </w:p>
          <w:p w14:paraId="47BD9156" w14:textId="77777777" w:rsidR="00963838" w:rsidRDefault="00963838" w:rsidP="00963838">
            <w:pPr>
              <w:pStyle w:val="ListParagraph"/>
              <w:numPr>
                <w:ilvl w:val="0"/>
                <w:numId w:val="24"/>
              </w:numPr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quickly information can spread</w:t>
            </w:r>
            <w:r w:rsidR="00C1693F">
              <w:rPr>
                <w:sz w:val="18"/>
                <w:szCs w:val="18"/>
              </w:rPr>
              <w:t xml:space="preserve"> on the Internet and some of the risks associated with that?</w:t>
            </w:r>
          </w:p>
          <w:p w14:paraId="442584CB" w14:textId="16FC15EA" w:rsidR="00C1693F" w:rsidRDefault="00C1693F" w:rsidP="00963838">
            <w:pPr>
              <w:pStyle w:val="ListParagraph"/>
              <w:numPr>
                <w:ilvl w:val="0"/>
                <w:numId w:val="24"/>
              </w:numPr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a casualty who is having an asthma attack?</w:t>
            </w:r>
          </w:p>
          <w:p w14:paraId="157B4CF2" w14:textId="77777777" w:rsidR="00C1693F" w:rsidRDefault="00C1693F" w:rsidP="00963838">
            <w:pPr>
              <w:pStyle w:val="ListParagraph"/>
              <w:numPr>
                <w:ilvl w:val="0"/>
                <w:numId w:val="24"/>
              </w:numPr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difference between private and public, secrets and surprises?</w:t>
            </w:r>
          </w:p>
          <w:p w14:paraId="41AC6368" w14:textId="77777777" w:rsidR="00C1693F" w:rsidRDefault="00C1693F" w:rsidP="00963838">
            <w:pPr>
              <w:pStyle w:val="ListParagraph"/>
              <w:numPr>
                <w:ilvl w:val="0"/>
                <w:numId w:val="24"/>
              </w:numPr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demonstrate how search engines work and whether information is useful?</w:t>
            </w:r>
          </w:p>
          <w:p w14:paraId="49EEB524" w14:textId="77777777" w:rsidR="00C1693F" w:rsidRDefault="00C1693F" w:rsidP="00963838">
            <w:pPr>
              <w:pStyle w:val="ListParagraph"/>
              <w:numPr>
                <w:ilvl w:val="0"/>
                <w:numId w:val="24"/>
              </w:numPr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the changes they have already gone through and show an awareness of some changes to come?</w:t>
            </w:r>
          </w:p>
          <w:p w14:paraId="032CD005" w14:textId="77777777" w:rsidR="00C1693F" w:rsidRDefault="00C1693F" w:rsidP="00963838">
            <w:pPr>
              <w:pStyle w:val="ListParagraph"/>
              <w:numPr>
                <w:ilvl w:val="0"/>
                <w:numId w:val="24"/>
              </w:numPr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they will change physically as they develop into adults?</w:t>
            </w:r>
          </w:p>
          <w:p w14:paraId="5494DCBA" w14:textId="62E0516A" w:rsidR="00C1693F" w:rsidRPr="00963838" w:rsidRDefault="00C1693F" w:rsidP="00963838">
            <w:pPr>
              <w:pStyle w:val="ListParagraph"/>
              <w:numPr>
                <w:ilvl w:val="0"/>
                <w:numId w:val="24"/>
              </w:numPr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some of the risks of smoking and some benefits of being a non-smoker?</w:t>
            </w:r>
          </w:p>
        </w:tc>
      </w:tr>
      <w:tr w:rsidR="00C1693F" w14:paraId="61ACF234" w14:textId="77777777" w:rsidTr="00C1693F">
        <w:trPr>
          <w:trHeight w:val="441"/>
        </w:trPr>
        <w:tc>
          <w:tcPr>
            <w:tcW w:w="989" w:type="dxa"/>
            <w:vMerge/>
          </w:tcPr>
          <w:p w14:paraId="399A4AEE" w14:textId="77777777" w:rsidR="00C1693F" w:rsidRPr="00D45C51" w:rsidRDefault="00C1693F" w:rsidP="00DB1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F396420" w14:textId="77777777" w:rsidR="00C1693F" w:rsidRPr="00D45C51" w:rsidRDefault="00C1693F" w:rsidP="00DB1CE8">
            <w:pPr>
              <w:rPr>
                <w:sz w:val="20"/>
                <w:szCs w:val="20"/>
              </w:rPr>
            </w:pPr>
          </w:p>
        </w:tc>
        <w:tc>
          <w:tcPr>
            <w:tcW w:w="13439" w:type="dxa"/>
            <w:gridSpan w:val="4"/>
            <w:vAlign w:val="center"/>
          </w:tcPr>
          <w:p w14:paraId="5C87D2C0" w14:textId="13063D55" w:rsidR="00C1693F" w:rsidRPr="00963838" w:rsidRDefault="00C1693F" w:rsidP="00DB1CE8">
            <w:pPr>
              <w:rPr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>Vocabulary:</w:t>
            </w:r>
            <w:r>
              <w:rPr>
                <w:b/>
                <w:bCs/>
                <w:sz w:val="18"/>
                <w:szCs w:val="18"/>
              </w:rPr>
              <w:t xml:space="preserve"> age restriction, asthma, breasts, genitals, law, penis, private, protect, puberty, public, testicles/testes, tobacco.</w:t>
            </w:r>
          </w:p>
        </w:tc>
      </w:tr>
      <w:tr w:rsidR="00D45C51" w14:paraId="47AA2286" w14:textId="77777777" w:rsidTr="00C1693F">
        <w:trPr>
          <w:trHeight w:val="202"/>
        </w:trPr>
        <w:tc>
          <w:tcPr>
            <w:tcW w:w="989" w:type="dxa"/>
            <w:vMerge w:val="restart"/>
          </w:tcPr>
          <w:p w14:paraId="5D52580B" w14:textId="0C53AD2E" w:rsidR="0012398F" w:rsidRPr="00D45C51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D45C51">
              <w:rPr>
                <w:b/>
                <w:bCs/>
                <w:sz w:val="20"/>
                <w:szCs w:val="20"/>
              </w:rPr>
              <w:t>Spring/ Summer</w:t>
            </w:r>
          </w:p>
        </w:tc>
        <w:tc>
          <w:tcPr>
            <w:tcW w:w="1302" w:type="dxa"/>
            <w:vMerge w:val="restart"/>
          </w:tcPr>
          <w:p w14:paraId="3B0876B6" w14:textId="5055BA36" w:rsidR="0012398F" w:rsidRPr="00D45C51" w:rsidRDefault="00B736C9" w:rsidP="00DB1CE8">
            <w:pPr>
              <w:rPr>
                <w:sz w:val="20"/>
                <w:szCs w:val="20"/>
              </w:rPr>
            </w:pPr>
            <w:r w:rsidRPr="00D45C51">
              <w:rPr>
                <w:sz w:val="20"/>
                <w:szCs w:val="20"/>
              </w:rPr>
              <w:t>Citizenship</w:t>
            </w:r>
          </w:p>
        </w:tc>
        <w:tc>
          <w:tcPr>
            <w:tcW w:w="2382" w:type="dxa"/>
          </w:tcPr>
          <w:p w14:paraId="5444D504" w14:textId="68436C6F" w:rsidR="00F25F11" w:rsidRPr="00F25F11" w:rsidRDefault="00E63E9D" w:rsidP="00F25F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25F11">
              <w:rPr>
                <w:rFonts w:cstheme="minorHAnsi"/>
                <w:sz w:val="18"/>
                <w:szCs w:val="18"/>
              </w:rPr>
              <w:t xml:space="preserve">Children will </w:t>
            </w:r>
            <w:r w:rsidR="002C2A3A" w:rsidRPr="00F25F11">
              <w:rPr>
                <w:rFonts w:cstheme="minorHAnsi"/>
                <w:sz w:val="18"/>
                <w:szCs w:val="18"/>
              </w:rPr>
              <w:t>l</w:t>
            </w:r>
            <w:r w:rsidR="000103CD" w:rsidRPr="00F25F11">
              <w:rPr>
                <w:rFonts w:cstheme="minorHAnsi"/>
                <w:sz w:val="18"/>
                <w:szCs w:val="18"/>
              </w:rPr>
              <w:t xml:space="preserve">earn about </w:t>
            </w:r>
            <w:r w:rsidR="00F25F11" w:rsidRPr="00F25F11">
              <w:rPr>
                <w:rFonts w:cstheme="minorHAnsi"/>
                <w:sz w:val="18"/>
                <w:szCs w:val="18"/>
              </w:rPr>
              <w:t>Human rights and</w:t>
            </w:r>
            <w:r w:rsidR="00F25F11">
              <w:rPr>
                <w:rFonts w:cstheme="minorHAnsi"/>
                <w:sz w:val="18"/>
                <w:szCs w:val="18"/>
              </w:rPr>
              <w:t xml:space="preserve"> </w:t>
            </w:r>
            <w:r w:rsidR="00F25F11" w:rsidRPr="00F25F11">
              <w:rPr>
                <w:rFonts w:cstheme="minorHAnsi"/>
                <w:sz w:val="18"/>
                <w:szCs w:val="18"/>
              </w:rPr>
              <w:t>caring for the environment,</w:t>
            </w:r>
            <w:r w:rsidR="00F25F11">
              <w:rPr>
                <w:rFonts w:cstheme="minorHAnsi"/>
                <w:sz w:val="18"/>
                <w:szCs w:val="18"/>
              </w:rPr>
              <w:t xml:space="preserve"> </w:t>
            </w:r>
            <w:r w:rsidR="00F25F11" w:rsidRPr="00F25F11">
              <w:rPr>
                <w:rFonts w:cstheme="minorHAnsi"/>
                <w:sz w:val="18"/>
                <w:szCs w:val="18"/>
              </w:rPr>
              <w:t>exploring the role of groups within the local community and</w:t>
            </w:r>
          </w:p>
          <w:p w14:paraId="4EBF005A" w14:textId="0E4CE461" w:rsidR="0012398F" w:rsidRPr="002C2A3A" w:rsidRDefault="00F25F11" w:rsidP="00F25F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25F11">
              <w:rPr>
                <w:rFonts w:cstheme="minorHAnsi"/>
                <w:sz w:val="18"/>
                <w:szCs w:val="18"/>
              </w:rPr>
              <w:t>appreciating community diversity, looking at the role of local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25F11">
              <w:rPr>
                <w:rFonts w:cstheme="minorHAnsi"/>
                <w:sz w:val="18"/>
                <w:szCs w:val="18"/>
              </w:rPr>
              <w:t>government.</w:t>
            </w:r>
          </w:p>
        </w:tc>
        <w:tc>
          <w:tcPr>
            <w:tcW w:w="3544" w:type="dxa"/>
          </w:tcPr>
          <w:p w14:paraId="59D4DC85" w14:textId="466BADA4" w:rsidR="008753B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To know that human rights are specific rights that apply to all people.</w:t>
            </w:r>
          </w:p>
          <w:p w14:paraId="201C64E2" w14:textId="12E8272E" w:rsidR="008753B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To know some of the people who protect our human rights such as police, judges and politicians.</w:t>
            </w:r>
          </w:p>
          <w:p w14:paraId="2D532932" w14:textId="3D33748E" w:rsidR="008753B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To know that reusing items is of benefit to the environment.</w:t>
            </w:r>
          </w:p>
          <w:p w14:paraId="45F67230" w14:textId="057F2497" w:rsidR="008753B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To understand that councillors have to balance looking after local residents and the needs of the council.</w:t>
            </w:r>
          </w:p>
          <w:p w14:paraId="107D6D8A" w14:textId="0F4CFFDD" w:rsidR="0012398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To know that there are a number of groups which make up the local community.</w:t>
            </w:r>
          </w:p>
        </w:tc>
        <w:tc>
          <w:tcPr>
            <w:tcW w:w="3402" w:type="dxa"/>
          </w:tcPr>
          <w:p w14:paraId="1452A331" w14:textId="22BDF0B5" w:rsidR="008753B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Discuss how we can help to protect human rights.</w:t>
            </w:r>
          </w:p>
          <w:p w14:paraId="7E6E58A5" w14:textId="365E4018" w:rsidR="008753B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Identify ways items can be reused.</w:t>
            </w:r>
          </w:p>
          <w:p w14:paraId="743A0034" w14:textId="1CA3B202" w:rsidR="008753B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Explain why reusing items is of benefit to the environment.</w:t>
            </w:r>
          </w:p>
          <w:p w14:paraId="0988F329" w14:textId="546766EC" w:rsidR="008753B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Identify the benefits different groups bring to the local community.</w:t>
            </w:r>
          </w:p>
          <w:p w14:paraId="36E00FBD" w14:textId="204EAE20" w:rsidR="0012398F" w:rsidRPr="008753BF" w:rsidRDefault="008753BF" w:rsidP="008753B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Discuss the positives diversity brings to a community.</w:t>
            </w:r>
          </w:p>
        </w:tc>
        <w:tc>
          <w:tcPr>
            <w:tcW w:w="4111" w:type="dxa"/>
          </w:tcPr>
          <w:p w14:paraId="16E07F13" w14:textId="3D77ACC2" w:rsidR="0012398F" w:rsidRDefault="009241D8" w:rsidP="009241D8">
            <w:pPr>
              <w:pStyle w:val="ListParagraph"/>
              <w:numPr>
                <w:ilvl w:val="0"/>
                <w:numId w:val="25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what human rights are and why they are important?</w:t>
            </w:r>
          </w:p>
          <w:p w14:paraId="0C53F072" w14:textId="77777777" w:rsidR="009241D8" w:rsidRDefault="009241D8" w:rsidP="009241D8">
            <w:pPr>
              <w:pStyle w:val="ListParagraph"/>
              <w:numPr>
                <w:ilvl w:val="0"/>
                <w:numId w:val="25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reusing items benefits the environment?</w:t>
            </w:r>
          </w:p>
          <w:p w14:paraId="2B565039" w14:textId="77777777" w:rsidR="009241D8" w:rsidRDefault="009241D8" w:rsidP="009241D8">
            <w:pPr>
              <w:pStyle w:val="ListParagraph"/>
              <w:numPr>
                <w:ilvl w:val="0"/>
                <w:numId w:val="25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the range of groups which exist in the wider community?</w:t>
            </w:r>
          </w:p>
          <w:p w14:paraId="79E79BBA" w14:textId="77777777" w:rsidR="009241D8" w:rsidRDefault="009241D8" w:rsidP="009241D8">
            <w:pPr>
              <w:pStyle w:val="ListParagraph"/>
              <w:numPr>
                <w:ilvl w:val="0"/>
                <w:numId w:val="25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community groups can focus on different areas of interest?</w:t>
            </w:r>
          </w:p>
          <w:p w14:paraId="2B4E07FB" w14:textId="77777777" w:rsidR="009241D8" w:rsidRDefault="009241D8" w:rsidP="009241D8">
            <w:pPr>
              <w:pStyle w:val="ListParagraph"/>
              <w:numPr>
                <w:ilvl w:val="0"/>
                <w:numId w:val="25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diversity supports a community to work effectively?</w:t>
            </w:r>
          </w:p>
          <w:p w14:paraId="4CC89FE0" w14:textId="3D12BBD0" w:rsidR="009241D8" w:rsidRPr="00C1693F" w:rsidRDefault="009241D8" w:rsidP="009241D8">
            <w:pPr>
              <w:pStyle w:val="ListParagraph"/>
              <w:numPr>
                <w:ilvl w:val="0"/>
                <w:numId w:val="25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explain the role of local councillors?</w:t>
            </w:r>
          </w:p>
        </w:tc>
      </w:tr>
      <w:tr w:rsidR="009241D8" w14:paraId="7231E81D" w14:textId="77777777" w:rsidTr="005E1771">
        <w:trPr>
          <w:trHeight w:val="441"/>
        </w:trPr>
        <w:tc>
          <w:tcPr>
            <w:tcW w:w="989" w:type="dxa"/>
            <w:vMerge/>
          </w:tcPr>
          <w:p w14:paraId="6C1B90FC" w14:textId="77777777" w:rsidR="009241D8" w:rsidRDefault="009241D8" w:rsidP="00DB1CE8"/>
        </w:tc>
        <w:tc>
          <w:tcPr>
            <w:tcW w:w="1302" w:type="dxa"/>
            <w:vMerge/>
          </w:tcPr>
          <w:p w14:paraId="7896146C" w14:textId="77777777" w:rsidR="009241D8" w:rsidRDefault="009241D8" w:rsidP="00DB1CE8"/>
        </w:tc>
        <w:tc>
          <w:tcPr>
            <w:tcW w:w="13439" w:type="dxa"/>
            <w:gridSpan w:val="4"/>
            <w:vAlign w:val="center"/>
          </w:tcPr>
          <w:p w14:paraId="76BAAAA8" w14:textId="08B1301B" w:rsidR="009241D8" w:rsidRPr="00963838" w:rsidRDefault="009241D8" w:rsidP="00DB1CE8">
            <w:pPr>
              <w:rPr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>
              <w:rPr>
                <w:b/>
                <w:bCs/>
                <w:sz w:val="18"/>
                <w:szCs w:val="18"/>
              </w:rPr>
              <w:t>authority, cabinet, community, council, council officer, diversity, environment, human rights, local government, protect, reuse, United Nations/ UN volunteer.</w:t>
            </w:r>
          </w:p>
        </w:tc>
      </w:tr>
      <w:tr w:rsidR="00ED012C" w14:paraId="43DB1659" w14:textId="77777777" w:rsidTr="00C1693F">
        <w:trPr>
          <w:trHeight w:val="202"/>
        </w:trPr>
        <w:tc>
          <w:tcPr>
            <w:tcW w:w="989" w:type="dxa"/>
            <w:vMerge w:val="restart"/>
          </w:tcPr>
          <w:p w14:paraId="4F123FE8" w14:textId="2B265393" w:rsidR="00ED012C" w:rsidRPr="00E63E9D" w:rsidRDefault="00ED012C" w:rsidP="00DB1CE8">
            <w:pPr>
              <w:rPr>
                <w:b/>
                <w:bCs/>
                <w:sz w:val="20"/>
                <w:szCs w:val="20"/>
              </w:rPr>
            </w:pPr>
            <w:r w:rsidRPr="00E63E9D"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302" w:type="dxa"/>
            <w:vMerge w:val="restart"/>
          </w:tcPr>
          <w:p w14:paraId="0A2A956E" w14:textId="14AE6DB3" w:rsidR="00ED012C" w:rsidRPr="00E63E9D" w:rsidRDefault="00ED012C" w:rsidP="00DB1CE8">
            <w:pPr>
              <w:rPr>
                <w:sz w:val="20"/>
                <w:szCs w:val="20"/>
              </w:rPr>
            </w:pPr>
            <w:r w:rsidRPr="00E63E9D">
              <w:rPr>
                <w:sz w:val="20"/>
                <w:szCs w:val="20"/>
              </w:rPr>
              <w:t>Economic Wellbeing</w:t>
            </w:r>
          </w:p>
        </w:tc>
        <w:tc>
          <w:tcPr>
            <w:tcW w:w="2382" w:type="dxa"/>
          </w:tcPr>
          <w:p w14:paraId="36019271" w14:textId="5E591C89" w:rsidR="0091374A" w:rsidRPr="0091374A" w:rsidRDefault="00E63E9D" w:rsidP="009137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 xml:space="preserve">Children will </w:t>
            </w:r>
            <w:r w:rsidR="0091374A" w:rsidRPr="0091374A">
              <w:rPr>
                <w:rFonts w:cstheme="minorHAnsi"/>
                <w:sz w:val="18"/>
                <w:szCs w:val="18"/>
              </w:rPr>
              <w:t>explore choices associated with</w:t>
            </w:r>
            <w:r w:rsidR="0091374A">
              <w:rPr>
                <w:rFonts w:cstheme="minorHAnsi"/>
                <w:sz w:val="18"/>
                <w:szCs w:val="18"/>
              </w:rPr>
              <w:t xml:space="preserve"> </w:t>
            </w:r>
            <w:r w:rsidR="0091374A" w:rsidRPr="0091374A">
              <w:rPr>
                <w:rFonts w:cstheme="minorHAnsi"/>
                <w:sz w:val="18"/>
                <w:szCs w:val="18"/>
              </w:rPr>
              <w:t>spending, what makes something</w:t>
            </w:r>
          </w:p>
          <w:p w14:paraId="755BC374" w14:textId="77777777" w:rsidR="0091374A" w:rsidRPr="0091374A" w:rsidRDefault="0091374A" w:rsidP="009137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>good value for money, career</w:t>
            </w:r>
          </w:p>
          <w:p w14:paraId="1EB350E3" w14:textId="7A3F7DA2" w:rsidR="00ED012C" w:rsidRPr="00127AD9" w:rsidRDefault="0091374A" w:rsidP="009137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 xml:space="preserve">aspirations and what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91374A">
              <w:rPr>
                <w:rFonts w:cstheme="minorHAnsi"/>
                <w:sz w:val="18"/>
                <w:szCs w:val="18"/>
              </w:rPr>
              <w:t>nfluences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74A">
              <w:rPr>
                <w:rFonts w:cstheme="minorHAnsi"/>
                <w:sz w:val="18"/>
                <w:szCs w:val="18"/>
              </w:rPr>
              <w:t>career choices.</w:t>
            </w:r>
          </w:p>
        </w:tc>
        <w:tc>
          <w:tcPr>
            <w:tcW w:w="3544" w:type="dxa"/>
          </w:tcPr>
          <w:p w14:paraId="7D26CAF6" w14:textId="14CD7D46" w:rsidR="008753BF" w:rsidRPr="008753BF" w:rsidRDefault="008753BF" w:rsidP="008753B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To know that money can be lost in a variety of ways.</w:t>
            </w:r>
          </w:p>
          <w:p w14:paraId="7C886512" w14:textId="604F76DB" w:rsidR="008753BF" w:rsidRPr="008753BF" w:rsidRDefault="008753BF" w:rsidP="008753B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To understand the importance of tracking money.</w:t>
            </w:r>
          </w:p>
          <w:p w14:paraId="0495E8A7" w14:textId="71A04021" w:rsidR="008753BF" w:rsidRPr="008753BF" w:rsidRDefault="008753BF" w:rsidP="008753B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To know that many people will have more than one job or career in their lifetimes.</w:t>
            </w:r>
          </w:p>
          <w:p w14:paraId="6032E995" w14:textId="2A8B5E9F" w:rsidR="00ED012C" w:rsidRPr="008753BF" w:rsidRDefault="008753BF" w:rsidP="008753B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lastRenderedPageBreak/>
              <w:t>Explore ways to overcome stereotypes in the workplace.</w:t>
            </w:r>
          </w:p>
        </w:tc>
        <w:tc>
          <w:tcPr>
            <w:tcW w:w="3402" w:type="dxa"/>
          </w:tcPr>
          <w:p w14:paraId="61217135" w14:textId="45A01DAA" w:rsidR="008753BF" w:rsidRPr="008753BF" w:rsidRDefault="008753BF" w:rsidP="008753B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lastRenderedPageBreak/>
              <w:t>Explore the factors which affect whether something is value for money.</w:t>
            </w:r>
          </w:p>
          <w:p w14:paraId="4EE9CECA" w14:textId="0B6103E5" w:rsidR="008753BF" w:rsidRPr="008753BF" w:rsidRDefault="008753BF" w:rsidP="008753B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Discuss some impacts of losing money.</w:t>
            </w:r>
          </w:p>
          <w:p w14:paraId="1C37E028" w14:textId="1FCA60BC" w:rsidR="00ED012C" w:rsidRPr="008753BF" w:rsidRDefault="008753BF" w:rsidP="008753B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Identify negative and positive influences that can affect our career choices.</w:t>
            </w:r>
          </w:p>
        </w:tc>
        <w:tc>
          <w:tcPr>
            <w:tcW w:w="4111" w:type="dxa"/>
          </w:tcPr>
          <w:p w14:paraId="280CD10E" w14:textId="77777777" w:rsidR="00ED012C" w:rsidRDefault="009241D8" w:rsidP="009241D8">
            <w:pPr>
              <w:pStyle w:val="ListParagraph"/>
              <w:numPr>
                <w:ilvl w:val="0"/>
                <w:numId w:val="26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show an understanding of the factors which can make something good value for money?</w:t>
            </w:r>
          </w:p>
          <w:p w14:paraId="136B5CC4" w14:textId="77777777" w:rsidR="009241D8" w:rsidRDefault="009241D8" w:rsidP="009241D8">
            <w:pPr>
              <w:pStyle w:val="ListParagraph"/>
              <w:numPr>
                <w:ilvl w:val="0"/>
                <w:numId w:val="26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factors which affect purchasing decisions?</w:t>
            </w:r>
          </w:p>
          <w:p w14:paraId="3E20DD6F" w14:textId="77777777" w:rsidR="009241D8" w:rsidRDefault="009241D8" w:rsidP="009241D8">
            <w:pPr>
              <w:pStyle w:val="ListParagraph"/>
              <w:numPr>
                <w:ilvl w:val="0"/>
                <w:numId w:val="26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how to keep track of money and why this is important?</w:t>
            </w:r>
          </w:p>
          <w:p w14:paraId="45684332" w14:textId="77777777" w:rsidR="009241D8" w:rsidRDefault="009241D8" w:rsidP="009241D8">
            <w:pPr>
              <w:pStyle w:val="ListParagraph"/>
              <w:numPr>
                <w:ilvl w:val="0"/>
                <w:numId w:val="26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Can they identify ways in which we can lose money?</w:t>
            </w:r>
          </w:p>
          <w:p w14:paraId="31B2EE94" w14:textId="77777777" w:rsidR="009241D8" w:rsidRDefault="009241D8" w:rsidP="009241D8">
            <w:pPr>
              <w:pStyle w:val="ListParagraph"/>
              <w:numPr>
                <w:ilvl w:val="0"/>
                <w:numId w:val="26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the range of feelings associated with losing money?</w:t>
            </w:r>
          </w:p>
          <w:p w14:paraId="03B0FA73" w14:textId="77777777" w:rsidR="009241D8" w:rsidRDefault="009241D8" w:rsidP="009241D8">
            <w:pPr>
              <w:pStyle w:val="ListParagraph"/>
              <w:numPr>
                <w:ilvl w:val="0"/>
                <w:numId w:val="26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there are a range of influences on job choices and that these can be positive or negative?</w:t>
            </w:r>
          </w:p>
          <w:p w14:paraId="269F2F02" w14:textId="53D5B9C6" w:rsidR="009241D8" w:rsidRPr="009241D8" w:rsidRDefault="00DF626D" w:rsidP="009241D8">
            <w:pPr>
              <w:pStyle w:val="ListParagraph"/>
              <w:numPr>
                <w:ilvl w:val="0"/>
                <w:numId w:val="26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 understand that people can change their job?</w:t>
            </w:r>
          </w:p>
        </w:tc>
      </w:tr>
      <w:tr w:rsidR="00415C41" w14:paraId="1283A468" w14:textId="77777777" w:rsidTr="00C1693F">
        <w:trPr>
          <w:trHeight w:val="214"/>
        </w:trPr>
        <w:tc>
          <w:tcPr>
            <w:tcW w:w="989" w:type="dxa"/>
            <w:vMerge/>
          </w:tcPr>
          <w:p w14:paraId="44682B71" w14:textId="77777777" w:rsidR="00415C41" w:rsidRPr="00E63E9D" w:rsidRDefault="00415C41" w:rsidP="00415C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B576BA2" w14:textId="77777777" w:rsidR="00415C41" w:rsidRPr="00E63E9D" w:rsidRDefault="00415C41" w:rsidP="00415C41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3"/>
            <w:vAlign w:val="center"/>
          </w:tcPr>
          <w:p w14:paraId="2DE00D31" w14:textId="30ACCC71" w:rsidR="00415C41" w:rsidRPr="00762224" w:rsidRDefault="00415C41" w:rsidP="00415C41">
            <w:pPr>
              <w:rPr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 w:rsidR="0014118F">
              <w:rPr>
                <w:b/>
                <w:bCs/>
                <w:sz w:val="18"/>
                <w:szCs w:val="18"/>
              </w:rPr>
              <w:t>bank balance, bank statement, career, debit card.</w:t>
            </w:r>
          </w:p>
        </w:tc>
        <w:tc>
          <w:tcPr>
            <w:tcW w:w="4111" w:type="dxa"/>
          </w:tcPr>
          <w:p w14:paraId="0766EC4B" w14:textId="77777777" w:rsidR="00415C41" w:rsidRPr="00963838" w:rsidRDefault="00415C41" w:rsidP="00415C41">
            <w:pPr>
              <w:rPr>
                <w:sz w:val="18"/>
                <w:szCs w:val="18"/>
              </w:rPr>
            </w:pPr>
          </w:p>
        </w:tc>
      </w:tr>
      <w:tr w:rsidR="000671BA" w14:paraId="7BAB3EED" w14:textId="77777777" w:rsidTr="00C1693F">
        <w:trPr>
          <w:trHeight w:val="214"/>
        </w:trPr>
        <w:tc>
          <w:tcPr>
            <w:tcW w:w="989" w:type="dxa"/>
            <w:vMerge w:val="restart"/>
          </w:tcPr>
          <w:p w14:paraId="32512664" w14:textId="5DADC3D6" w:rsidR="000671BA" w:rsidRPr="00E63E9D" w:rsidRDefault="000671BA" w:rsidP="000671BA">
            <w:pPr>
              <w:rPr>
                <w:b/>
                <w:bCs/>
                <w:sz w:val="20"/>
                <w:szCs w:val="20"/>
              </w:rPr>
            </w:pPr>
            <w:r w:rsidRPr="00E63E9D"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302" w:type="dxa"/>
            <w:vMerge w:val="restart"/>
          </w:tcPr>
          <w:p w14:paraId="6E3A8EF6" w14:textId="6E3ED982" w:rsidR="000671BA" w:rsidRPr="00E63E9D" w:rsidRDefault="000671BA" w:rsidP="000671BA">
            <w:pPr>
              <w:rPr>
                <w:sz w:val="20"/>
                <w:szCs w:val="20"/>
              </w:rPr>
            </w:pPr>
            <w:r w:rsidRPr="00E63E9D">
              <w:rPr>
                <w:sz w:val="20"/>
                <w:szCs w:val="20"/>
              </w:rPr>
              <w:t>Transition</w:t>
            </w:r>
          </w:p>
        </w:tc>
        <w:tc>
          <w:tcPr>
            <w:tcW w:w="2382" w:type="dxa"/>
          </w:tcPr>
          <w:p w14:paraId="03E8C239" w14:textId="60FB6736" w:rsidR="000671BA" w:rsidRPr="0091374A" w:rsidRDefault="000671BA" w:rsidP="000671B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1374A">
              <w:rPr>
                <w:rFonts w:cstheme="minorHAnsi"/>
                <w:sz w:val="18"/>
                <w:szCs w:val="18"/>
              </w:rPr>
              <w:t xml:space="preserve">Help </w:t>
            </w:r>
            <w:r w:rsidR="0091374A" w:rsidRPr="0091374A">
              <w:rPr>
                <w:rFonts w:cstheme="minorHAnsi"/>
                <w:sz w:val="18"/>
                <w:szCs w:val="18"/>
              </w:rPr>
              <w:t>Year 4 pupils prepare for the transition into Year 5 and the changes, challenges and opportunities this brings.</w:t>
            </w:r>
          </w:p>
        </w:tc>
        <w:tc>
          <w:tcPr>
            <w:tcW w:w="3544" w:type="dxa"/>
          </w:tcPr>
          <w:p w14:paraId="136FA741" w14:textId="3A90B23F" w:rsidR="000671BA" w:rsidRPr="008753BF" w:rsidRDefault="008753BF" w:rsidP="008753B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To know that setting goals can help us to achieve what we want.</w:t>
            </w:r>
          </w:p>
        </w:tc>
        <w:tc>
          <w:tcPr>
            <w:tcW w:w="3402" w:type="dxa"/>
          </w:tcPr>
          <w:p w14:paraId="14A07034" w14:textId="42264F8A" w:rsidR="008753BF" w:rsidRPr="008753BF" w:rsidRDefault="008753BF" w:rsidP="008753B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Recognising our own achievements.</w:t>
            </w:r>
          </w:p>
          <w:p w14:paraId="578B5BE4" w14:textId="1350D09E" w:rsidR="000671BA" w:rsidRPr="008753BF" w:rsidRDefault="008753BF" w:rsidP="008753B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9" w:hanging="179"/>
              <w:rPr>
                <w:rFonts w:cstheme="minorHAnsi"/>
                <w:sz w:val="18"/>
                <w:szCs w:val="18"/>
              </w:rPr>
            </w:pPr>
            <w:r w:rsidRPr="008753BF">
              <w:rPr>
                <w:rFonts w:cstheme="minorHAnsi"/>
                <w:sz w:val="18"/>
                <w:szCs w:val="18"/>
              </w:rPr>
              <w:t>Be able to set goals.</w:t>
            </w:r>
          </w:p>
        </w:tc>
        <w:tc>
          <w:tcPr>
            <w:tcW w:w="4111" w:type="dxa"/>
          </w:tcPr>
          <w:p w14:paraId="04DE8A79" w14:textId="343EAE8A" w:rsidR="000671BA" w:rsidRDefault="00DF626D" w:rsidP="00DF626D">
            <w:pPr>
              <w:pStyle w:val="ListParagraph"/>
              <w:numPr>
                <w:ilvl w:val="0"/>
                <w:numId w:val="27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set goals which help them to achieve a something they want?</w:t>
            </w:r>
          </w:p>
          <w:p w14:paraId="185122A8" w14:textId="2C6D3E9A" w:rsidR="00DF626D" w:rsidRPr="00DF626D" w:rsidRDefault="00DF626D" w:rsidP="00DF626D">
            <w:pPr>
              <w:pStyle w:val="ListParagraph"/>
              <w:numPr>
                <w:ilvl w:val="0"/>
                <w:numId w:val="27"/>
              </w:numPr>
              <w:ind w:left="178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recognise some of their own achievements?</w:t>
            </w:r>
          </w:p>
        </w:tc>
      </w:tr>
      <w:tr w:rsidR="000671BA" w14:paraId="015B9CCE" w14:textId="77777777" w:rsidTr="00C1693F">
        <w:trPr>
          <w:trHeight w:val="214"/>
        </w:trPr>
        <w:tc>
          <w:tcPr>
            <w:tcW w:w="989" w:type="dxa"/>
            <w:vMerge/>
          </w:tcPr>
          <w:p w14:paraId="7399F744" w14:textId="77777777" w:rsidR="000671BA" w:rsidRPr="00E63E9D" w:rsidRDefault="000671BA" w:rsidP="00415C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74AFDE91" w14:textId="77777777" w:rsidR="000671BA" w:rsidRPr="00E63E9D" w:rsidRDefault="000671BA" w:rsidP="00415C41">
            <w:pPr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3"/>
            <w:vAlign w:val="center"/>
          </w:tcPr>
          <w:p w14:paraId="19FA4C0D" w14:textId="33B2B3C8" w:rsidR="000671BA" w:rsidRPr="0043032B" w:rsidRDefault="000671BA" w:rsidP="00415C41">
            <w:pPr>
              <w:rPr>
                <w:b/>
                <w:bCs/>
                <w:sz w:val="18"/>
                <w:szCs w:val="18"/>
              </w:rPr>
            </w:pPr>
            <w:r w:rsidRPr="0043032B">
              <w:rPr>
                <w:b/>
                <w:bCs/>
                <w:sz w:val="18"/>
                <w:szCs w:val="18"/>
              </w:rPr>
              <w:t xml:space="preserve">Vocabulary: </w:t>
            </w:r>
            <w:r w:rsidR="0014118F">
              <w:rPr>
                <w:b/>
                <w:bCs/>
                <w:sz w:val="18"/>
                <w:szCs w:val="18"/>
              </w:rPr>
              <w:t>goal, achievement, change.</w:t>
            </w:r>
          </w:p>
        </w:tc>
        <w:tc>
          <w:tcPr>
            <w:tcW w:w="4111" w:type="dxa"/>
          </w:tcPr>
          <w:p w14:paraId="32444D70" w14:textId="77777777" w:rsidR="000671BA" w:rsidRDefault="000671BA" w:rsidP="00415C41"/>
        </w:tc>
      </w:tr>
    </w:tbl>
    <w:p w14:paraId="0CDF3B94" w14:textId="1116C0E6" w:rsidR="00A619A2" w:rsidRDefault="00A619A2" w:rsidP="00127AD9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263"/>
        <w:gridCol w:w="13467"/>
      </w:tblGrid>
      <w:tr w:rsidR="00416B3A" w14:paraId="0E64D6F3" w14:textId="77777777" w:rsidTr="00DF626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A6D8" w14:textId="77777777" w:rsidR="00416B3A" w:rsidRDefault="00416B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Enrichment Opportunities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9883" w14:textId="77777777" w:rsidR="00416B3A" w:rsidRDefault="00416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nurse visitor, PCSO visitor, Dentist visit/visitor, NSCPP, Links with local banks and building societies, Believe housing, Visitors from different work industries/environments, local MP</w:t>
            </w:r>
          </w:p>
        </w:tc>
      </w:tr>
    </w:tbl>
    <w:p w14:paraId="30F2E603" w14:textId="77777777" w:rsidR="00416B3A" w:rsidRDefault="00416B3A" w:rsidP="00127AD9"/>
    <w:sectPr w:rsidR="00416B3A" w:rsidSect="002F7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1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37F9" w14:textId="77777777" w:rsidR="00143B1E" w:rsidRDefault="00143B1E" w:rsidP="00143B1E">
      <w:pPr>
        <w:spacing w:after="0" w:line="240" w:lineRule="auto"/>
      </w:pPr>
      <w:r>
        <w:separator/>
      </w:r>
    </w:p>
  </w:endnote>
  <w:endnote w:type="continuationSeparator" w:id="0">
    <w:p w14:paraId="567DF4F8" w14:textId="77777777" w:rsidR="00143B1E" w:rsidRDefault="00143B1E" w:rsidP="001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B0B5" w14:textId="77777777" w:rsidR="005E32D6" w:rsidRDefault="005E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38AA" w14:textId="77777777" w:rsidR="005E32D6" w:rsidRDefault="005E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0D5E" w14:textId="77777777" w:rsidR="005E32D6" w:rsidRDefault="005E3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66B9" w14:textId="77777777" w:rsidR="00143B1E" w:rsidRDefault="00143B1E" w:rsidP="00143B1E">
      <w:pPr>
        <w:spacing w:after="0" w:line="240" w:lineRule="auto"/>
      </w:pPr>
      <w:r>
        <w:separator/>
      </w:r>
    </w:p>
  </w:footnote>
  <w:footnote w:type="continuationSeparator" w:id="0">
    <w:p w14:paraId="763133CD" w14:textId="77777777" w:rsidR="00143B1E" w:rsidRDefault="00143B1E" w:rsidP="0014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8FA8" w14:textId="77777777" w:rsidR="005E32D6" w:rsidRDefault="005E3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87DB" w14:textId="6BD80F48" w:rsidR="00B736C9" w:rsidRPr="002F779A" w:rsidRDefault="005E32D6" w:rsidP="002F77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F23CF" wp14:editId="217D2D74">
          <wp:simplePos x="0" y="0"/>
          <wp:positionH relativeFrom="column">
            <wp:posOffset>4423144</wp:posOffset>
          </wp:positionH>
          <wp:positionV relativeFrom="paragraph">
            <wp:posOffset>-98868</wp:posOffset>
          </wp:positionV>
          <wp:extent cx="549910" cy="526415"/>
          <wp:effectExtent l="0" t="0" r="2540" b="6985"/>
          <wp:wrapNone/>
          <wp:docPr id="2" name="Picture 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3" r="8989" b="8000"/>
                  <a:stretch/>
                </pic:blipFill>
                <pic:spPr bwMode="auto">
                  <a:xfrm>
                    <a:off x="0" y="0"/>
                    <a:ext cx="549910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736C9" w:rsidRPr="002F779A">
      <w:rPr>
        <w:b/>
        <w:sz w:val="28"/>
        <w:szCs w:val="28"/>
      </w:rPr>
      <w:t>Long Term Plan – RSE &amp; PSHE</w:t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  <w:r w:rsidR="00B736C9" w:rsidRPr="002F779A">
      <w:rPr>
        <w:b/>
        <w:sz w:val="28"/>
        <w:szCs w:val="28"/>
      </w:rPr>
      <w:tab/>
    </w:r>
  </w:p>
  <w:p w14:paraId="27ACA18A" w14:textId="018B3B85" w:rsidR="00143B1E" w:rsidRPr="002F779A" w:rsidRDefault="00B736C9" w:rsidP="002F779A">
    <w:pPr>
      <w:rPr>
        <w:b/>
        <w:sz w:val="28"/>
        <w:szCs w:val="28"/>
      </w:rPr>
    </w:pPr>
    <w:r w:rsidRPr="002F779A">
      <w:rPr>
        <w:b/>
        <w:sz w:val="28"/>
        <w:szCs w:val="28"/>
      </w:rPr>
      <w:t xml:space="preserve">Year </w:t>
    </w:r>
    <w:r w:rsidR="00F25F11">
      <w:rPr>
        <w:b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9177" w14:textId="77777777" w:rsidR="005E32D6" w:rsidRDefault="005E3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0B9"/>
    <w:multiLevelType w:val="hybridMultilevel"/>
    <w:tmpl w:val="A89E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3137"/>
    <w:multiLevelType w:val="hybridMultilevel"/>
    <w:tmpl w:val="7D5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1A39"/>
    <w:multiLevelType w:val="hybridMultilevel"/>
    <w:tmpl w:val="7988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02D"/>
    <w:multiLevelType w:val="hybridMultilevel"/>
    <w:tmpl w:val="1356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839"/>
    <w:multiLevelType w:val="hybridMultilevel"/>
    <w:tmpl w:val="35C0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143"/>
    <w:multiLevelType w:val="hybridMultilevel"/>
    <w:tmpl w:val="F5B0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2A46"/>
    <w:multiLevelType w:val="hybridMultilevel"/>
    <w:tmpl w:val="DAA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003C2"/>
    <w:multiLevelType w:val="hybridMultilevel"/>
    <w:tmpl w:val="B88A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38A0"/>
    <w:multiLevelType w:val="hybridMultilevel"/>
    <w:tmpl w:val="211C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7C4E"/>
    <w:multiLevelType w:val="hybridMultilevel"/>
    <w:tmpl w:val="3FB6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0992"/>
    <w:multiLevelType w:val="hybridMultilevel"/>
    <w:tmpl w:val="8E64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44C8"/>
    <w:multiLevelType w:val="hybridMultilevel"/>
    <w:tmpl w:val="E08A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F6BD2"/>
    <w:multiLevelType w:val="hybridMultilevel"/>
    <w:tmpl w:val="A392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E5E48"/>
    <w:multiLevelType w:val="hybridMultilevel"/>
    <w:tmpl w:val="8442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A53FD"/>
    <w:multiLevelType w:val="hybridMultilevel"/>
    <w:tmpl w:val="A6DC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A2ED5"/>
    <w:multiLevelType w:val="hybridMultilevel"/>
    <w:tmpl w:val="9D8C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93ED5"/>
    <w:multiLevelType w:val="hybridMultilevel"/>
    <w:tmpl w:val="495A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A0E68"/>
    <w:multiLevelType w:val="hybridMultilevel"/>
    <w:tmpl w:val="9BAE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E2F43"/>
    <w:multiLevelType w:val="hybridMultilevel"/>
    <w:tmpl w:val="4CBE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B638C"/>
    <w:multiLevelType w:val="hybridMultilevel"/>
    <w:tmpl w:val="40F4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C5A80"/>
    <w:multiLevelType w:val="hybridMultilevel"/>
    <w:tmpl w:val="036E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125F9"/>
    <w:multiLevelType w:val="hybridMultilevel"/>
    <w:tmpl w:val="0474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51280"/>
    <w:multiLevelType w:val="hybridMultilevel"/>
    <w:tmpl w:val="CB1A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90268"/>
    <w:multiLevelType w:val="hybridMultilevel"/>
    <w:tmpl w:val="EE0E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C3D20"/>
    <w:multiLevelType w:val="hybridMultilevel"/>
    <w:tmpl w:val="3BA4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A1F20"/>
    <w:multiLevelType w:val="hybridMultilevel"/>
    <w:tmpl w:val="EBEC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561D5"/>
    <w:multiLevelType w:val="hybridMultilevel"/>
    <w:tmpl w:val="CE92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2997">
    <w:abstractNumId w:val="24"/>
  </w:num>
  <w:num w:numId="2" w16cid:durableId="2144732489">
    <w:abstractNumId w:val="1"/>
  </w:num>
  <w:num w:numId="3" w16cid:durableId="982582330">
    <w:abstractNumId w:val="21"/>
  </w:num>
  <w:num w:numId="4" w16cid:durableId="1431705935">
    <w:abstractNumId w:val="16"/>
  </w:num>
  <w:num w:numId="5" w16cid:durableId="675428210">
    <w:abstractNumId w:val="2"/>
  </w:num>
  <w:num w:numId="6" w16cid:durableId="2040742672">
    <w:abstractNumId w:val="0"/>
  </w:num>
  <w:num w:numId="7" w16cid:durableId="1704788390">
    <w:abstractNumId w:val="11"/>
  </w:num>
  <w:num w:numId="8" w16cid:durableId="249850452">
    <w:abstractNumId w:val="14"/>
  </w:num>
  <w:num w:numId="9" w16cid:durableId="157352226">
    <w:abstractNumId w:val="10"/>
  </w:num>
  <w:num w:numId="10" w16cid:durableId="640615030">
    <w:abstractNumId w:val="13"/>
  </w:num>
  <w:num w:numId="11" w16cid:durableId="1583906246">
    <w:abstractNumId w:val="6"/>
  </w:num>
  <w:num w:numId="12" w16cid:durableId="154296956">
    <w:abstractNumId w:val="7"/>
  </w:num>
  <w:num w:numId="13" w16cid:durableId="1574122996">
    <w:abstractNumId w:val="15"/>
  </w:num>
  <w:num w:numId="14" w16cid:durableId="1594128461">
    <w:abstractNumId w:val="3"/>
  </w:num>
  <w:num w:numId="15" w16cid:durableId="1645353464">
    <w:abstractNumId w:val="4"/>
  </w:num>
  <w:num w:numId="16" w16cid:durableId="1626430260">
    <w:abstractNumId w:val="26"/>
  </w:num>
  <w:num w:numId="17" w16cid:durableId="759258588">
    <w:abstractNumId w:val="22"/>
  </w:num>
  <w:num w:numId="18" w16cid:durableId="2057267633">
    <w:abstractNumId w:val="17"/>
  </w:num>
  <w:num w:numId="19" w16cid:durableId="261455005">
    <w:abstractNumId w:val="23"/>
  </w:num>
  <w:num w:numId="20" w16cid:durableId="1590582512">
    <w:abstractNumId w:val="5"/>
  </w:num>
  <w:num w:numId="21" w16cid:durableId="1657608751">
    <w:abstractNumId w:val="9"/>
  </w:num>
  <w:num w:numId="22" w16cid:durableId="652031627">
    <w:abstractNumId w:val="19"/>
  </w:num>
  <w:num w:numId="23" w16cid:durableId="1502892703">
    <w:abstractNumId w:val="12"/>
  </w:num>
  <w:num w:numId="24" w16cid:durableId="430392704">
    <w:abstractNumId w:val="18"/>
  </w:num>
  <w:num w:numId="25" w16cid:durableId="1489856552">
    <w:abstractNumId w:val="25"/>
  </w:num>
  <w:num w:numId="26" w16cid:durableId="112676252">
    <w:abstractNumId w:val="8"/>
  </w:num>
  <w:num w:numId="27" w16cid:durableId="11885183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0"/>
    <w:rsid w:val="000103CD"/>
    <w:rsid w:val="00051E3B"/>
    <w:rsid w:val="000671BA"/>
    <w:rsid w:val="00072B17"/>
    <w:rsid w:val="0012398F"/>
    <w:rsid w:val="00127AD9"/>
    <w:rsid w:val="0014118F"/>
    <w:rsid w:val="00143B1E"/>
    <w:rsid w:val="001B69EE"/>
    <w:rsid w:val="0023416C"/>
    <w:rsid w:val="002C2A3A"/>
    <w:rsid w:val="002F779A"/>
    <w:rsid w:val="003C56C2"/>
    <w:rsid w:val="00410555"/>
    <w:rsid w:val="00415C41"/>
    <w:rsid w:val="00416B3A"/>
    <w:rsid w:val="0043032B"/>
    <w:rsid w:val="005E32D6"/>
    <w:rsid w:val="00633C10"/>
    <w:rsid w:val="006552FA"/>
    <w:rsid w:val="00762224"/>
    <w:rsid w:val="007D2604"/>
    <w:rsid w:val="00807CF8"/>
    <w:rsid w:val="00826ACB"/>
    <w:rsid w:val="00864C91"/>
    <w:rsid w:val="008753BF"/>
    <w:rsid w:val="00887C7F"/>
    <w:rsid w:val="008E32F5"/>
    <w:rsid w:val="0091374A"/>
    <w:rsid w:val="009241D8"/>
    <w:rsid w:val="00963838"/>
    <w:rsid w:val="00A23F24"/>
    <w:rsid w:val="00A619A2"/>
    <w:rsid w:val="00AA7C79"/>
    <w:rsid w:val="00B736C9"/>
    <w:rsid w:val="00C1675B"/>
    <w:rsid w:val="00C1693F"/>
    <w:rsid w:val="00C46DC6"/>
    <w:rsid w:val="00C808A2"/>
    <w:rsid w:val="00D221F0"/>
    <w:rsid w:val="00D45060"/>
    <w:rsid w:val="00D45C51"/>
    <w:rsid w:val="00DB1CE8"/>
    <w:rsid w:val="00DC0C85"/>
    <w:rsid w:val="00DF626D"/>
    <w:rsid w:val="00E00C2B"/>
    <w:rsid w:val="00E20F21"/>
    <w:rsid w:val="00E5400E"/>
    <w:rsid w:val="00E63E9D"/>
    <w:rsid w:val="00E77D72"/>
    <w:rsid w:val="00ED012C"/>
    <w:rsid w:val="00F25F11"/>
    <w:rsid w:val="00F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1937CB"/>
  <w15:chartTrackingRefBased/>
  <w15:docId w15:val="{030C3967-474D-4E7F-9571-7B3CF0F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1E"/>
  </w:style>
  <w:style w:type="paragraph" w:styleId="Footer">
    <w:name w:val="footer"/>
    <w:basedOn w:val="Normal"/>
    <w:link w:val="FooterChar"/>
    <w:uiPriority w:val="99"/>
    <w:unhideWhenUsed/>
    <w:rsid w:val="0014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1E"/>
  </w:style>
  <w:style w:type="paragraph" w:styleId="ListParagraph">
    <w:name w:val="List Paragraph"/>
    <w:basedOn w:val="Normal"/>
    <w:uiPriority w:val="34"/>
    <w:qFormat/>
    <w:rsid w:val="00C8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d62ee-4c2f-41bc-be5f-093dfc384dda" xsi:nil="true"/>
    <lcf76f155ced4ddcb4097134ff3c332f xmlns="2074b8f2-8a1f-495f-b1dd-766dfd3fb2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6CFEF59379045B288FC24AF355E10" ma:contentTypeVersion="14" ma:contentTypeDescription="Create a new document." ma:contentTypeScope="" ma:versionID="65beffbe4d7c696a70970f160105e7a3">
  <xsd:schema xmlns:xsd="http://www.w3.org/2001/XMLSchema" xmlns:xs="http://www.w3.org/2001/XMLSchema" xmlns:p="http://schemas.microsoft.com/office/2006/metadata/properties" xmlns:ns2="2074b8f2-8a1f-495f-b1dd-766dfd3fb22b" xmlns:ns3="172d62ee-4c2f-41bc-be5f-093dfc384dda" targetNamespace="http://schemas.microsoft.com/office/2006/metadata/properties" ma:root="true" ma:fieldsID="11671c92ef8d0b739b91431611a665a4" ns2:_="" ns3:_="">
    <xsd:import namespace="2074b8f2-8a1f-495f-b1dd-766dfd3fb22b"/>
    <xsd:import namespace="172d62ee-4c2f-41bc-be5f-093dfc384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b8f2-8a1f-495f-b1dd-766dfd3fb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62ee-4c2f-41bc-be5f-093dfc384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767aa5-a50a-442d-84da-19c9cf712e7d}" ma:internalName="TaxCatchAll" ma:showField="CatchAllData" ma:web="172d62ee-4c2f-41bc-be5f-093dfc384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7F338-21A8-4FE8-991C-B61852F9D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E4D4B-DA46-4448-BC2D-26A0F9B1FDDA}">
  <ds:schemaRefs>
    <ds:schemaRef ds:uri="http://purl.org/dc/elements/1.1/"/>
    <ds:schemaRef ds:uri="2074b8f2-8a1f-495f-b1dd-766dfd3fb22b"/>
    <ds:schemaRef ds:uri="http://schemas.microsoft.com/office/2006/metadata/properties"/>
    <ds:schemaRef ds:uri="172d62ee-4c2f-41bc-be5f-093dfc384dd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5C4444-B9E8-44D1-AF57-886D70579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873B0-5831-4259-A797-C35A0477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b8f2-8a1f-495f-b1dd-766dfd3fb22b"/>
    <ds:schemaRef ds:uri="172d62ee-4c2f-41bc-be5f-093dfc384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JParker@sthelen.internal</dc:creator>
  <cp:keywords/>
  <dc:description/>
  <cp:lastModifiedBy>Naomi Treend</cp:lastModifiedBy>
  <cp:revision>5</cp:revision>
  <dcterms:created xsi:type="dcterms:W3CDTF">2022-10-02T20:44:00Z</dcterms:created>
  <dcterms:modified xsi:type="dcterms:W3CDTF">2023-04-14T15:53:00Z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0x0101005796CFEF59379045B288FC24AF355E10</vt:lpwstr>
  </property>
</Properties>
</file>